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AC924" w14:textId="7B9B6C35" w:rsidR="00A13805" w:rsidRPr="00DA55A1" w:rsidRDefault="009364AB" w:rsidP="00DA55A1">
      <w:pPr>
        <w:jc w:val="center"/>
        <w:rPr>
          <w:rFonts w:ascii="Calibri" w:hAnsi="Calibri" w:cs="Calibri"/>
          <w:b/>
          <w:caps/>
          <w:sz w:val="22"/>
          <w:szCs w:val="22"/>
        </w:rPr>
      </w:pPr>
      <w:r w:rsidRPr="009364AB">
        <w:rPr>
          <w:rFonts w:ascii="Calibri" w:hAnsi="Calibri" w:cs="Calibri"/>
          <w:b/>
          <w:caps/>
          <w:sz w:val="22"/>
          <w:szCs w:val="22"/>
        </w:rPr>
        <w:t xml:space="preserve">Ekonomiškai naudingiausio pasiūlymo </w:t>
      </w:r>
      <w:r w:rsidR="00A13805" w:rsidRPr="00DA55A1">
        <w:rPr>
          <w:rFonts w:ascii="Calibri" w:hAnsi="Calibri" w:cs="Calibri"/>
          <w:b/>
          <w:caps/>
          <w:sz w:val="22"/>
          <w:szCs w:val="22"/>
        </w:rPr>
        <w:t>vertinimo metodika</w:t>
      </w:r>
    </w:p>
    <w:p w14:paraId="116F565D" w14:textId="483C3B51" w:rsidR="00535D83" w:rsidRPr="00535D83" w:rsidRDefault="00535D83" w:rsidP="00535D83">
      <w:pPr>
        <w:rPr>
          <w:rFonts w:ascii="Calibri" w:hAnsi="Calibri" w:cs="Calibri"/>
          <w:sz w:val="22"/>
          <w:szCs w:val="22"/>
        </w:rPr>
      </w:pPr>
      <w:r w:rsidRPr="00535D83">
        <w:rPr>
          <w:rFonts w:ascii="Calibri" w:hAnsi="Calibri" w:cs="Calibri"/>
          <w:sz w:val="22"/>
          <w:szCs w:val="22"/>
        </w:rPr>
        <w:t xml:space="preserve">1. Šiame priede pateikiami Pasiūlymų vertinimo kriterijai, jų parametrai, lyginamieji svoriai, formulės, pagal kurias bus skaičiuojami ir vertinami Pasiūlymai, išrenkant Laimėjusį pasiūlymą. </w:t>
      </w:r>
    </w:p>
    <w:p w14:paraId="3F0DDB0C" w14:textId="6AC142A4" w:rsidR="00535D83" w:rsidRDefault="00535D83" w:rsidP="00535D83">
      <w:pPr>
        <w:rPr>
          <w:rFonts w:ascii="Calibri" w:hAnsi="Calibri" w:cs="Calibri"/>
          <w:sz w:val="22"/>
          <w:szCs w:val="22"/>
        </w:rPr>
      </w:pPr>
      <w:r w:rsidRPr="00535D83">
        <w:rPr>
          <w:rFonts w:ascii="Calibri" w:hAnsi="Calibri" w:cs="Calibri"/>
          <w:sz w:val="22"/>
          <w:szCs w:val="22"/>
        </w:rPr>
        <w:t>2. Pasiūlymų vertinimo kriterijai, jų lyginamieji svoriai ir funkcinių parametrų balai:</w:t>
      </w:r>
    </w:p>
    <w:tbl>
      <w:tblPr>
        <w:tblW w:w="10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6637"/>
      </w:tblGrid>
      <w:tr w:rsidR="007558C8" w:rsidRPr="00606B48" w14:paraId="70BC4229" w14:textId="77777777" w:rsidTr="00393152">
        <w:trPr>
          <w:cantSplit/>
          <w:trHeight w:val="79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B9DF" w14:textId="77777777" w:rsidR="007558C8" w:rsidRPr="00606B48" w:rsidRDefault="007558C8" w:rsidP="00393152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606B48">
              <w:rPr>
                <w:rFonts w:cstheme="minorHAnsi"/>
                <w:b/>
                <w:bCs/>
                <w:sz w:val="22"/>
                <w:szCs w:val="22"/>
              </w:rPr>
              <w:t>Vertinimo kriterijai</w:t>
            </w: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37068" w14:textId="77777777" w:rsidR="007558C8" w:rsidRPr="00606B48" w:rsidRDefault="007558C8" w:rsidP="00393152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606B48">
              <w:rPr>
                <w:rFonts w:cstheme="minorHAnsi"/>
                <w:b/>
                <w:bCs/>
                <w:sz w:val="22"/>
                <w:szCs w:val="22"/>
              </w:rPr>
              <w:t>Kriterijaus vertė ekonominio naudingumo įvertinime</w:t>
            </w:r>
          </w:p>
        </w:tc>
      </w:tr>
      <w:tr w:rsidR="007558C8" w:rsidRPr="00606B48" w14:paraId="63ED6300" w14:textId="77777777" w:rsidTr="00393152">
        <w:trPr>
          <w:cantSplit/>
          <w:trHeight w:val="38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0CD2" w14:textId="77777777" w:rsidR="007558C8" w:rsidRPr="00606B48" w:rsidRDefault="007558C8" w:rsidP="00393152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606B48">
              <w:rPr>
                <w:rFonts w:cstheme="minorHAnsi"/>
                <w:b/>
                <w:bCs/>
                <w:sz w:val="22"/>
                <w:szCs w:val="22"/>
              </w:rPr>
              <w:t>I kriterijus: Kaina (A)</w:t>
            </w: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F7363" w14:textId="4272928B" w:rsidR="007558C8" w:rsidRPr="00606B48" w:rsidRDefault="007558C8" w:rsidP="00393152">
            <w:pPr>
              <w:jc w:val="center"/>
              <w:rPr>
                <w:rFonts w:cstheme="minorHAnsi"/>
                <w:position w:val="-6"/>
                <w:sz w:val="22"/>
                <w:szCs w:val="22"/>
              </w:rPr>
            </w:pPr>
            <w:r w:rsidRPr="00606B48">
              <w:rPr>
                <w:rFonts w:cstheme="minorHAnsi"/>
                <w:sz w:val="22"/>
                <w:szCs w:val="22"/>
              </w:rPr>
              <w:t xml:space="preserve">X = </w:t>
            </w:r>
            <w:r>
              <w:rPr>
                <w:rFonts w:cstheme="minorHAnsi"/>
                <w:sz w:val="22"/>
                <w:szCs w:val="22"/>
              </w:rPr>
              <w:t>70</w:t>
            </w:r>
          </w:p>
          <w:p w14:paraId="770A5F0D" w14:textId="77777777" w:rsidR="007558C8" w:rsidRPr="00606B48" w:rsidRDefault="007558C8" w:rsidP="00393152">
            <w:pPr>
              <w:jc w:val="center"/>
              <w:rPr>
                <w:rFonts w:cstheme="minorHAnsi"/>
                <w:sz w:val="22"/>
                <w:szCs w:val="22"/>
              </w:rPr>
            </w:pPr>
          </w:p>
        </w:tc>
      </w:tr>
      <w:tr w:rsidR="007558C8" w:rsidRPr="00606B48" w14:paraId="440B3C00" w14:textId="77777777" w:rsidTr="00393152">
        <w:trPr>
          <w:cantSplit/>
          <w:trHeight w:val="602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BD988" w14:textId="77777777" w:rsidR="007558C8" w:rsidRPr="00606B48" w:rsidRDefault="007558C8" w:rsidP="00393152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606B48">
              <w:rPr>
                <w:rFonts w:cstheme="minorHAnsi"/>
                <w:b/>
                <w:bCs/>
                <w:sz w:val="22"/>
                <w:szCs w:val="22"/>
              </w:rPr>
              <w:t>II kriterijus: Prekės pristatymo terminas (B)</w:t>
            </w: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0AC6" w14:textId="5A6FDE87" w:rsidR="007558C8" w:rsidRPr="00606B48" w:rsidRDefault="007558C8" w:rsidP="00393152">
            <w:pPr>
              <w:jc w:val="center"/>
              <w:rPr>
                <w:rFonts w:cstheme="minorHAnsi"/>
                <w:sz w:val="22"/>
                <w:szCs w:val="22"/>
                <w:lang w:val="en-US"/>
              </w:rPr>
            </w:pPr>
            <w:r w:rsidRPr="00606B48">
              <w:rPr>
                <w:rFonts w:cstheme="minorHAnsi"/>
                <w:sz w:val="22"/>
                <w:szCs w:val="22"/>
              </w:rPr>
              <w:t xml:space="preserve">B = </w:t>
            </w:r>
            <w:r>
              <w:rPr>
                <w:rFonts w:cstheme="minorHAnsi"/>
                <w:sz w:val="22"/>
                <w:szCs w:val="22"/>
              </w:rPr>
              <w:t>30</w:t>
            </w:r>
          </w:p>
        </w:tc>
      </w:tr>
      <w:tr w:rsidR="007558C8" w:rsidRPr="00606B48" w14:paraId="2C63783A" w14:textId="77777777" w:rsidTr="00393152">
        <w:trPr>
          <w:cantSplit/>
          <w:trHeight w:val="1267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99F64" w14:textId="77777777" w:rsidR="007558C8" w:rsidRPr="00606B48" w:rsidRDefault="007558C8" w:rsidP="00393152">
            <w:pPr>
              <w:rPr>
                <w:rFonts w:cstheme="minorHAnsi"/>
                <w:sz w:val="22"/>
                <w:szCs w:val="22"/>
              </w:rPr>
            </w:pPr>
          </w:p>
          <w:p w14:paraId="5234C5E6" w14:textId="4E2FC571" w:rsidR="007558C8" w:rsidRDefault="007558C8" w:rsidP="00393152">
            <w:pPr>
              <w:rPr>
                <w:sz w:val="22"/>
                <w:szCs w:val="22"/>
              </w:rPr>
            </w:pPr>
            <w:r w:rsidRPr="22629594">
              <w:rPr>
                <w:sz w:val="22"/>
                <w:szCs w:val="22"/>
              </w:rPr>
              <w:t>B</w:t>
            </w:r>
            <w:r w:rsidRPr="22629594">
              <w:rPr>
                <w:sz w:val="22"/>
                <w:szCs w:val="22"/>
                <w:vertAlign w:val="subscript"/>
              </w:rPr>
              <w:t>1</w:t>
            </w:r>
            <w:r w:rsidRPr="22629594">
              <w:rPr>
                <w:sz w:val="22"/>
                <w:szCs w:val="22"/>
              </w:rPr>
              <w:t>-  Už greitesnį nei nustatyt</w:t>
            </w:r>
            <w:r w:rsidR="00B6407E">
              <w:rPr>
                <w:sz w:val="22"/>
                <w:szCs w:val="22"/>
              </w:rPr>
              <w:t>ą</w:t>
            </w:r>
            <w:r w:rsidRPr="22629594">
              <w:rPr>
                <w:sz w:val="22"/>
                <w:szCs w:val="22"/>
              </w:rPr>
              <w:t xml:space="preserve"> maksimal</w:t>
            </w:r>
            <w:r w:rsidR="00B6407E">
              <w:rPr>
                <w:sz w:val="22"/>
                <w:szCs w:val="22"/>
              </w:rPr>
              <w:t>ų</w:t>
            </w:r>
            <w:r w:rsidRPr="22629594">
              <w:rPr>
                <w:sz w:val="22"/>
                <w:szCs w:val="22"/>
              </w:rPr>
              <w:t xml:space="preserve"> </w:t>
            </w:r>
            <w:r w:rsidR="004E3937">
              <w:rPr>
                <w:sz w:val="22"/>
                <w:szCs w:val="22"/>
              </w:rPr>
              <w:t>90</w:t>
            </w:r>
            <w:r w:rsidRPr="22629594">
              <w:rPr>
                <w:sz w:val="22"/>
                <w:szCs w:val="22"/>
              </w:rPr>
              <w:t xml:space="preserve"> kalendorinių dienų pristatymo terminą tiekėjui skiriami balai pagal nustatytus terminų intervalus. Didžiausias galimas įvertinimas – </w:t>
            </w:r>
            <w:r w:rsidR="002B0533">
              <w:rPr>
                <w:sz w:val="22"/>
                <w:szCs w:val="22"/>
              </w:rPr>
              <w:t>30</w:t>
            </w:r>
            <w:r w:rsidRPr="22629594">
              <w:rPr>
                <w:sz w:val="22"/>
                <w:szCs w:val="22"/>
              </w:rPr>
              <w:t xml:space="preserve"> balų.</w:t>
            </w:r>
          </w:p>
          <w:p w14:paraId="4D98EB16" w14:textId="77777777" w:rsidR="007558C8" w:rsidRPr="00606B48" w:rsidRDefault="007558C8" w:rsidP="0039315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TableGrid1"/>
              <w:tblW w:w="6331" w:type="dxa"/>
              <w:tblLayout w:type="fixed"/>
              <w:tblLook w:val="04A0" w:firstRow="1" w:lastRow="0" w:firstColumn="1" w:lastColumn="0" w:noHBand="0" w:noVBand="1"/>
            </w:tblPr>
            <w:tblGrid>
              <w:gridCol w:w="2319"/>
              <w:gridCol w:w="1003"/>
              <w:gridCol w:w="1003"/>
              <w:gridCol w:w="1003"/>
              <w:gridCol w:w="1003"/>
            </w:tblGrid>
            <w:tr w:rsidR="006D466A" w:rsidRPr="00606B48" w14:paraId="658454B0" w14:textId="77777777" w:rsidTr="006D466A">
              <w:trPr>
                <w:trHeight w:val="786"/>
              </w:trPr>
              <w:tc>
                <w:tcPr>
                  <w:tcW w:w="2319" w:type="dxa"/>
                </w:tcPr>
                <w:p w14:paraId="2E2A2968" w14:textId="77777777" w:rsidR="006D466A" w:rsidRPr="00606B48" w:rsidRDefault="006D466A" w:rsidP="006D466A">
                  <w:pPr>
                    <w:jc w:val="center"/>
                    <w:rPr>
                      <w:rFonts w:cstheme="minorHAnsi"/>
                    </w:rPr>
                  </w:pPr>
                  <w:r w:rsidRPr="00606B48">
                    <w:rPr>
                      <w:rFonts w:cstheme="minorHAnsi"/>
                    </w:rPr>
                    <w:t xml:space="preserve">Pristatymo terminas </w:t>
                  </w:r>
                  <w:r>
                    <w:rPr>
                      <w:rFonts w:cstheme="minorHAnsi"/>
                    </w:rPr>
                    <w:t>(kalendorinėmis dienomis)</w:t>
                  </w:r>
                </w:p>
              </w:tc>
              <w:tc>
                <w:tcPr>
                  <w:tcW w:w="1003" w:type="dxa"/>
                </w:tcPr>
                <w:p w14:paraId="22834496" w14:textId="77777777" w:rsidR="006D466A" w:rsidRPr="00606B48" w:rsidRDefault="006D466A" w:rsidP="006D466A">
                  <w:pPr>
                    <w:jc w:val="center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90-61</w:t>
                  </w:r>
                </w:p>
              </w:tc>
              <w:tc>
                <w:tcPr>
                  <w:tcW w:w="1003" w:type="dxa"/>
                </w:tcPr>
                <w:p w14:paraId="20EB051D" w14:textId="77777777" w:rsidR="006D466A" w:rsidRPr="00606B48" w:rsidRDefault="006D466A" w:rsidP="006D466A">
                  <w:pPr>
                    <w:jc w:val="center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60-46</w:t>
                  </w:r>
                </w:p>
              </w:tc>
              <w:tc>
                <w:tcPr>
                  <w:tcW w:w="1003" w:type="dxa"/>
                </w:tcPr>
                <w:p w14:paraId="732FDC1C" w14:textId="77777777" w:rsidR="006D466A" w:rsidRPr="00606B48" w:rsidRDefault="006D466A" w:rsidP="006D466A">
                  <w:pPr>
                    <w:jc w:val="center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45-31</w:t>
                  </w:r>
                </w:p>
              </w:tc>
              <w:tc>
                <w:tcPr>
                  <w:tcW w:w="1003" w:type="dxa"/>
                </w:tcPr>
                <w:p w14:paraId="0E1C0F51" w14:textId="77777777" w:rsidR="006D466A" w:rsidRPr="00606B48" w:rsidRDefault="006D466A" w:rsidP="006D466A">
                  <w:pPr>
                    <w:jc w:val="center"/>
                    <w:rPr>
                      <w:rFonts w:cstheme="minorHAnsi"/>
                    </w:rPr>
                  </w:pPr>
                  <w:r w:rsidRPr="00280847">
                    <w:rPr>
                      <w:rFonts w:cstheme="minorHAnsi"/>
                    </w:rPr>
                    <w:t>≤</w:t>
                  </w:r>
                  <w:r>
                    <w:rPr>
                      <w:rFonts w:cstheme="minorHAnsi"/>
                    </w:rPr>
                    <w:t xml:space="preserve"> </w:t>
                  </w:r>
                  <w:r w:rsidRPr="00280847">
                    <w:rPr>
                      <w:rFonts w:cstheme="minorHAnsi"/>
                    </w:rPr>
                    <w:t>30</w:t>
                  </w:r>
                </w:p>
              </w:tc>
            </w:tr>
            <w:tr w:rsidR="006D466A" w:rsidRPr="00606B48" w14:paraId="4679060C" w14:textId="77777777" w:rsidTr="006D466A">
              <w:trPr>
                <w:trHeight w:val="515"/>
              </w:trPr>
              <w:tc>
                <w:tcPr>
                  <w:tcW w:w="2319" w:type="dxa"/>
                </w:tcPr>
                <w:p w14:paraId="20B1E1F8" w14:textId="77777777" w:rsidR="006D466A" w:rsidRPr="00606B48" w:rsidRDefault="006D466A" w:rsidP="006D466A">
                  <w:pPr>
                    <w:jc w:val="center"/>
                    <w:rPr>
                      <w:rFonts w:cstheme="minorHAnsi"/>
                    </w:rPr>
                  </w:pPr>
                  <w:r w:rsidRPr="00606B48">
                    <w:rPr>
                      <w:rFonts w:cstheme="minorHAnsi"/>
                    </w:rPr>
                    <w:t>Skiriami balai</w:t>
                  </w:r>
                </w:p>
              </w:tc>
              <w:tc>
                <w:tcPr>
                  <w:tcW w:w="1003" w:type="dxa"/>
                </w:tcPr>
                <w:p w14:paraId="6336AE80" w14:textId="77777777" w:rsidR="006D466A" w:rsidRPr="00606B48" w:rsidRDefault="006D466A" w:rsidP="006D466A">
                  <w:pPr>
                    <w:jc w:val="center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0</w:t>
                  </w:r>
                </w:p>
              </w:tc>
              <w:tc>
                <w:tcPr>
                  <w:tcW w:w="1003" w:type="dxa"/>
                </w:tcPr>
                <w:p w14:paraId="43D1424F" w14:textId="77777777" w:rsidR="006D466A" w:rsidRPr="00606B48" w:rsidRDefault="006D466A" w:rsidP="006D466A">
                  <w:pPr>
                    <w:jc w:val="center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10</w:t>
                  </w:r>
                </w:p>
              </w:tc>
              <w:tc>
                <w:tcPr>
                  <w:tcW w:w="1003" w:type="dxa"/>
                </w:tcPr>
                <w:p w14:paraId="4DE9BA6C" w14:textId="77777777" w:rsidR="006D466A" w:rsidRPr="00606B48" w:rsidRDefault="006D466A" w:rsidP="006D466A">
                  <w:pPr>
                    <w:jc w:val="center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20</w:t>
                  </w:r>
                </w:p>
              </w:tc>
              <w:tc>
                <w:tcPr>
                  <w:tcW w:w="1003" w:type="dxa"/>
                </w:tcPr>
                <w:p w14:paraId="1AA1A664" w14:textId="77777777" w:rsidR="006D466A" w:rsidRPr="00606B48" w:rsidRDefault="006D466A" w:rsidP="006D466A">
                  <w:pPr>
                    <w:jc w:val="center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30</w:t>
                  </w:r>
                </w:p>
              </w:tc>
            </w:tr>
          </w:tbl>
          <w:p w14:paraId="6AA739DB" w14:textId="77777777" w:rsidR="007558C8" w:rsidRPr="00606B48" w:rsidRDefault="007558C8" w:rsidP="00393152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52AA971" w14:textId="77777777" w:rsidR="00B42229" w:rsidRDefault="00B42229" w:rsidP="00535D83">
      <w:pPr>
        <w:rPr>
          <w:rFonts w:ascii="Calibri" w:hAnsi="Calibri" w:cs="Calibri"/>
          <w:sz w:val="22"/>
          <w:szCs w:val="22"/>
        </w:rPr>
      </w:pPr>
    </w:p>
    <w:p w14:paraId="0A5E6694" w14:textId="77777777" w:rsidR="00B42229" w:rsidRPr="00B42229" w:rsidRDefault="00B42229" w:rsidP="00B42229">
      <w:pPr>
        <w:rPr>
          <w:rFonts w:ascii="Calibri" w:hAnsi="Calibri" w:cs="Calibri"/>
          <w:sz w:val="22"/>
          <w:szCs w:val="22"/>
        </w:rPr>
      </w:pPr>
      <w:r w:rsidRPr="00B42229">
        <w:rPr>
          <w:rFonts w:ascii="Calibri" w:hAnsi="Calibri" w:cs="Calibri"/>
          <w:sz w:val="22"/>
          <w:szCs w:val="22"/>
        </w:rPr>
        <w:t>2. Pasiūlymai bus vertinami pagal ekonominį naudingumą (S), kuris apskaičiuojamas sudedant pasiūlymo kainos (A) ir kitų kriterijų (B, C) balus:</w:t>
      </w:r>
    </w:p>
    <w:p w14:paraId="6291F9F4" w14:textId="77777777" w:rsidR="00B42229" w:rsidRPr="00B42229" w:rsidRDefault="00B42229" w:rsidP="00B42229">
      <w:pPr>
        <w:rPr>
          <w:rFonts w:ascii="Calibri" w:hAnsi="Calibri" w:cs="Calibri"/>
          <w:sz w:val="22"/>
          <w:szCs w:val="22"/>
        </w:rPr>
      </w:pPr>
      <w:r w:rsidRPr="00B42229">
        <w:rPr>
          <w:rFonts w:ascii="Calibri" w:hAnsi="Calibri" w:cs="Calibri"/>
          <w:sz w:val="22"/>
          <w:szCs w:val="22"/>
        </w:rPr>
        <w:t>Ekonominis naudingumas (S) apskaičiuojamas sudedant pasiūlymo kainos (A), (B) ir (C) kriterijų balus:</w:t>
      </w:r>
    </w:p>
    <w:p w14:paraId="36A2D168" w14:textId="77777777" w:rsidR="00EC5768" w:rsidRDefault="00B42229" w:rsidP="00EC5768">
      <w:pPr>
        <w:jc w:val="center"/>
        <w:rPr>
          <w:rFonts w:ascii="Calibri" w:hAnsi="Calibri" w:cs="Calibri"/>
          <w:sz w:val="22"/>
          <w:szCs w:val="22"/>
        </w:rPr>
      </w:pPr>
      <w:r w:rsidRPr="00B42229">
        <w:rPr>
          <w:rFonts w:ascii="Calibri" w:hAnsi="Calibri" w:cs="Calibri"/>
          <w:sz w:val="22"/>
          <w:szCs w:val="22"/>
        </w:rPr>
        <w:t>S = A + B</w:t>
      </w:r>
    </w:p>
    <w:p w14:paraId="46A150EB" w14:textId="6D1AC274" w:rsidR="00B42229" w:rsidRPr="00B42229" w:rsidRDefault="00B42229" w:rsidP="00EC5768">
      <w:pPr>
        <w:rPr>
          <w:rFonts w:ascii="Calibri" w:hAnsi="Calibri" w:cs="Calibri"/>
          <w:sz w:val="22"/>
          <w:szCs w:val="22"/>
        </w:rPr>
      </w:pPr>
      <w:r w:rsidRPr="00970F7B">
        <w:rPr>
          <w:rFonts w:ascii="Calibri" w:hAnsi="Calibri" w:cs="Calibri"/>
          <w:i/>
          <w:iCs/>
          <w:sz w:val="22"/>
          <w:szCs w:val="22"/>
          <w:u w:val="single"/>
        </w:rPr>
        <w:t>Pateiktoje formulėje</w:t>
      </w:r>
      <w:r w:rsidRPr="00B42229">
        <w:rPr>
          <w:rFonts w:ascii="Calibri" w:hAnsi="Calibri" w:cs="Calibri"/>
          <w:sz w:val="22"/>
          <w:szCs w:val="22"/>
        </w:rPr>
        <w:t>:</w:t>
      </w:r>
    </w:p>
    <w:p w14:paraId="35AA24CF" w14:textId="77777777" w:rsidR="00B42229" w:rsidRPr="00B42229" w:rsidRDefault="00B42229" w:rsidP="00B42229">
      <w:pPr>
        <w:rPr>
          <w:rFonts w:ascii="Calibri" w:hAnsi="Calibri" w:cs="Calibri"/>
          <w:sz w:val="22"/>
          <w:szCs w:val="22"/>
        </w:rPr>
      </w:pPr>
      <w:r w:rsidRPr="00B42229">
        <w:rPr>
          <w:rFonts w:ascii="Calibri" w:hAnsi="Calibri" w:cs="Calibri"/>
          <w:sz w:val="22"/>
          <w:szCs w:val="22"/>
        </w:rPr>
        <w:t>S -  ekonominis naudingumas balais;</w:t>
      </w:r>
    </w:p>
    <w:p w14:paraId="5B52E014" w14:textId="77777777" w:rsidR="00B42229" w:rsidRPr="00B42229" w:rsidRDefault="00B42229" w:rsidP="00B42229">
      <w:pPr>
        <w:rPr>
          <w:rFonts w:ascii="Calibri" w:hAnsi="Calibri" w:cs="Calibri"/>
          <w:sz w:val="22"/>
          <w:szCs w:val="22"/>
        </w:rPr>
      </w:pPr>
      <w:r w:rsidRPr="00B42229">
        <w:rPr>
          <w:rFonts w:ascii="Calibri" w:hAnsi="Calibri" w:cs="Calibri"/>
          <w:sz w:val="22"/>
          <w:szCs w:val="22"/>
        </w:rPr>
        <w:t>A - pasiūlymo kainos įvertinimas balais;</w:t>
      </w:r>
    </w:p>
    <w:p w14:paraId="737E877E" w14:textId="274A5839" w:rsidR="00B42229" w:rsidRPr="00B42229" w:rsidRDefault="00B42229" w:rsidP="00B42229">
      <w:pPr>
        <w:rPr>
          <w:rFonts w:ascii="Calibri" w:hAnsi="Calibri" w:cs="Calibri"/>
          <w:sz w:val="22"/>
          <w:szCs w:val="22"/>
        </w:rPr>
      </w:pPr>
      <w:r w:rsidRPr="00B42229">
        <w:rPr>
          <w:rFonts w:ascii="Calibri" w:hAnsi="Calibri" w:cs="Calibri"/>
          <w:sz w:val="22"/>
          <w:szCs w:val="22"/>
        </w:rPr>
        <w:t>B - Prekės pristatymo termino įvertinimas balais;</w:t>
      </w:r>
    </w:p>
    <w:p w14:paraId="015E2E16" w14:textId="3405CE44" w:rsidR="00B42229" w:rsidRPr="00B42229" w:rsidRDefault="00B42229" w:rsidP="00B42229">
      <w:pPr>
        <w:rPr>
          <w:rFonts w:ascii="Calibri" w:hAnsi="Calibri" w:cs="Calibri"/>
          <w:sz w:val="22"/>
          <w:szCs w:val="22"/>
        </w:rPr>
      </w:pPr>
      <w:r w:rsidRPr="00B42229">
        <w:rPr>
          <w:rFonts w:ascii="Calibri" w:hAnsi="Calibri" w:cs="Calibri"/>
          <w:sz w:val="22"/>
          <w:szCs w:val="22"/>
        </w:rPr>
        <w:t xml:space="preserve">3. Pasiūlymo kainos (A) balai bus apskaičiuojami:                           </w:t>
      </w:r>
    </w:p>
    <w:p w14:paraId="6A1CACBB" w14:textId="5566F49B" w:rsidR="0014718E" w:rsidRPr="00A80F20" w:rsidRDefault="0014718E" w:rsidP="27CFA36D">
      <w:pPr>
        <w:jc w:val="center"/>
        <w:rPr>
          <w:rFonts w:ascii="Calibri" w:eastAsiaTheme="minorEastAsia" w:hAnsi="Calibri" w:cs="Calibri"/>
          <w:sz w:val="22"/>
          <w:szCs w:val="22"/>
          <w:lang w:val="en-US"/>
        </w:rPr>
      </w:pPr>
      <m:oMathPara>
        <m:oMath>
          <m:r>
            <w:rPr>
              <w:rFonts w:ascii="Cambria Math" w:hAnsi="Cambria Math" w:cstheme="minorHAnsi"/>
              <w:sz w:val="22"/>
              <w:szCs w:val="22"/>
            </w:rPr>
            <m:t>A</m:t>
          </m:r>
          <m:r>
            <w:rPr>
              <w:rFonts w:ascii="Cambria Math" w:hAnsi="Cambria Math" w:cstheme="minorHAnsi"/>
              <w:sz w:val="22"/>
              <w:szCs w:val="22"/>
              <w:lang w:val="en-US"/>
            </w:rPr>
            <m:t xml:space="preserve">= </m:t>
          </m:r>
          <m:f>
            <m:fPr>
              <m:ctrlPr>
                <w:rPr>
                  <w:rFonts w:ascii="Cambria Math" w:hAnsi="Cambria Math" w:cstheme="minorHAnsi"/>
                  <w:bCs/>
                  <w:i/>
                  <w:iCs/>
                  <w:sz w:val="22"/>
                  <w:szCs w:val="22"/>
                  <w:lang w:val="en-US"/>
                </w:rPr>
              </m:ctrlPr>
            </m:fPr>
            <m:num>
              <m:r>
                <w:rPr>
                  <w:rFonts w:ascii="Cambria Math" w:hAnsi="Cambria Math" w:cstheme="minorHAnsi"/>
                  <w:sz w:val="22"/>
                  <w:szCs w:val="22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theme="minorHAnsi"/>
                      <w:bCs/>
                      <w:i/>
                      <w:iCs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2"/>
                      <w:szCs w:val="22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 w:cstheme="minorHAnsi"/>
                      <w:sz w:val="22"/>
                      <w:szCs w:val="22"/>
                      <w:lang w:val="en-US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HAnsi"/>
                      <w:bCs/>
                      <w:i/>
                      <w:iCs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2"/>
                      <w:szCs w:val="22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 w:cstheme="minorHAnsi"/>
                      <w:sz w:val="22"/>
                      <w:szCs w:val="22"/>
                      <w:lang w:val="en-US"/>
                    </w:rPr>
                    <m:t>p</m:t>
                  </m:r>
                </m:sub>
              </m:sSub>
            </m:den>
          </m:f>
          <m:r>
            <w:rPr>
              <w:rFonts w:ascii="Cambria Math" w:hAnsi="Cambria Math" w:cstheme="minorHAnsi"/>
              <w:sz w:val="22"/>
              <w:szCs w:val="22"/>
            </w:rPr>
            <m:t>*</m:t>
          </m:r>
          <m:r>
            <w:rPr>
              <w:rFonts w:ascii="Cambria Math" w:hAnsi="Cambria Math" w:cstheme="minorHAnsi"/>
              <w:sz w:val="22"/>
              <w:szCs w:val="22"/>
              <w:lang w:val="en-US"/>
            </w:rPr>
            <m:t>X</m:t>
          </m:r>
        </m:oMath>
      </m:oMathPara>
    </w:p>
    <w:p w14:paraId="3DCD2177" w14:textId="3498BE60" w:rsidR="00B42229" w:rsidRPr="00B42229" w:rsidRDefault="00B42229" w:rsidP="00B42229">
      <w:pPr>
        <w:rPr>
          <w:rFonts w:ascii="Calibri" w:hAnsi="Calibri" w:cs="Calibri"/>
          <w:sz w:val="22"/>
          <w:szCs w:val="22"/>
        </w:rPr>
      </w:pPr>
      <w:r w:rsidRPr="00A80F20">
        <w:rPr>
          <w:rFonts w:ascii="Calibri" w:hAnsi="Calibri" w:cs="Calibri"/>
          <w:i/>
          <w:sz w:val="22"/>
          <w:szCs w:val="22"/>
          <w:u w:val="single"/>
        </w:rPr>
        <w:t>Pateiktoje formulėje</w:t>
      </w:r>
      <w:r w:rsidRPr="00B42229">
        <w:rPr>
          <w:rFonts w:ascii="Calibri" w:hAnsi="Calibri" w:cs="Calibri"/>
          <w:sz w:val="22"/>
          <w:szCs w:val="22"/>
        </w:rPr>
        <w:t>:</w:t>
      </w:r>
    </w:p>
    <w:p w14:paraId="01899EC6" w14:textId="77777777" w:rsidR="00B42229" w:rsidRPr="00B42229" w:rsidRDefault="00B42229" w:rsidP="00B42229">
      <w:pPr>
        <w:rPr>
          <w:rFonts w:ascii="Calibri" w:hAnsi="Calibri" w:cs="Calibri"/>
          <w:sz w:val="22"/>
          <w:szCs w:val="22"/>
        </w:rPr>
      </w:pPr>
      <w:r w:rsidRPr="00B42229">
        <w:rPr>
          <w:rFonts w:ascii="Calibri" w:hAnsi="Calibri" w:cs="Calibri"/>
          <w:sz w:val="22"/>
          <w:szCs w:val="22"/>
        </w:rPr>
        <w:t>A – vertinamo pasiūlymo kainos įvertinimas balais.</w:t>
      </w:r>
    </w:p>
    <w:p w14:paraId="179CC722" w14:textId="77777777" w:rsidR="00B42229" w:rsidRPr="00B42229" w:rsidRDefault="00B42229" w:rsidP="00B42229">
      <w:pPr>
        <w:rPr>
          <w:rFonts w:ascii="Calibri" w:hAnsi="Calibri" w:cs="Calibri"/>
          <w:sz w:val="22"/>
          <w:szCs w:val="22"/>
        </w:rPr>
      </w:pPr>
      <w:proofErr w:type="spellStart"/>
      <w:r w:rsidRPr="00B42229">
        <w:rPr>
          <w:rFonts w:ascii="Calibri" w:hAnsi="Calibri" w:cs="Calibri"/>
          <w:sz w:val="22"/>
          <w:szCs w:val="22"/>
        </w:rPr>
        <w:t>Amin</w:t>
      </w:r>
      <w:proofErr w:type="spellEnd"/>
      <w:r w:rsidRPr="00B42229">
        <w:rPr>
          <w:rFonts w:ascii="Calibri" w:hAnsi="Calibri" w:cs="Calibri"/>
          <w:sz w:val="22"/>
          <w:szCs w:val="22"/>
        </w:rPr>
        <w:t xml:space="preserve"> – mažiausia vertinamuose pasiūlymuose pateikta kaina Eur be PVM. </w:t>
      </w:r>
    </w:p>
    <w:p w14:paraId="5694E284" w14:textId="2D53ADC7" w:rsidR="00B42229" w:rsidRPr="00B42229" w:rsidRDefault="00B42229" w:rsidP="00B42229">
      <w:pPr>
        <w:rPr>
          <w:rFonts w:ascii="Calibri" w:hAnsi="Calibri" w:cs="Calibri"/>
          <w:sz w:val="22"/>
          <w:szCs w:val="22"/>
        </w:rPr>
      </w:pPr>
      <w:proofErr w:type="spellStart"/>
      <w:r w:rsidRPr="00B42229">
        <w:rPr>
          <w:rFonts w:ascii="Calibri" w:hAnsi="Calibri" w:cs="Calibri"/>
          <w:sz w:val="22"/>
          <w:szCs w:val="22"/>
        </w:rPr>
        <w:t>Ap</w:t>
      </w:r>
      <w:proofErr w:type="spellEnd"/>
      <w:r w:rsidRPr="00B42229">
        <w:rPr>
          <w:rFonts w:ascii="Calibri" w:hAnsi="Calibri" w:cs="Calibri"/>
          <w:sz w:val="22"/>
          <w:szCs w:val="22"/>
        </w:rPr>
        <w:t xml:space="preserve"> – vertinamo Pasiūlymo pateikta kaina Eur be PVM. </w:t>
      </w:r>
    </w:p>
    <w:p w14:paraId="3FDD78C1" w14:textId="599DB668" w:rsidR="00B42229" w:rsidRPr="00970F7B" w:rsidRDefault="00B42229" w:rsidP="00B42229">
      <w:pPr>
        <w:rPr>
          <w:rFonts w:ascii="Calibri" w:hAnsi="Calibri" w:cs="Calibri"/>
          <w:b/>
          <w:bCs/>
          <w:sz w:val="22"/>
          <w:szCs w:val="22"/>
        </w:rPr>
      </w:pPr>
      <w:r w:rsidRPr="00970F7B">
        <w:rPr>
          <w:rFonts w:ascii="Calibri" w:hAnsi="Calibri" w:cs="Calibri"/>
          <w:b/>
          <w:bCs/>
          <w:sz w:val="22"/>
          <w:szCs w:val="22"/>
        </w:rPr>
        <w:t>X – vertinamo kriterijaus lyginamasis svoris (</w:t>
      </w:r>
      <w:r w:rsidR="0014718E" w:rsidRPr="00970F7B">
        <w:rPr>
          <w:rFonts w:ascii="Calibri" w:hAnsi="Calibri" w:cs="Calibri"/>
          <w:b/>
          <w:bCs/>
          <w:sz w:val="22"/>
          <w:szCs w:val="22"/>
        </w:rPr>
        <w:t>70</w:t>
      </w:r>
      <w:r w:rsidRPr="00970F7B">
        <w:rPr>
          <w:rFonts w:ascii="Calibri" w:hAnsi="Calibri" w:cs="Calibri"/>
          <w:b/>
          <w:bCs/>
          <w:sz w:val="22"/>
          <w:szCs w:val="22"/>
        </w:rPr>
        <w:t xml:space="preserve"> balų).</w:t>
      </w:r>
    </w:p>
    <w:sectPr w:rsidR="00B42229" w:rsidRPr="00970F7B" w:rsidSect="00593C7E">
      <w:headerReference w:type="default" r:id="rId9"/>
      <w:pgSz w:w="11906" w:h="16838" w:code="9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4740D" w14:textId="77777777" w:rsidR="009E44A2" w:rsidRDefault="009E44A2" w:rsidP="00593C7E">
      <w:pPr>
        <w:spacing w:after="0" w:line="240" w:lineRule="auto"/>
      </w:pPr>
      <w:r>
        <w:separator/>
      </w:r>
    </w:p>
  </w:endnote>
  <w:endnote w:type="continuationSeparator" w:id="0">
    <w:p w14:paraId="73E7CBD6" w14:textId="77777777" w:rsidR="009E44A2" w:rsidRDefault="009E44A2" w:rsidP="00593C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099E1" w14:textId="77777777" w:rsidR="009E44A2" w:rsidRDefault="009E44A2" w:rsidP="00593C7E">
      <w:pPr>
        <w:spacing w:after="0" w:line="240" w:lineRule="auto"/>
      </w:pPr>
      <w:r>
        <w:separator/>
      </w:r>
    </w:p>
  </w:footnote>
  <w:footnote w:type="continuationSeparator" w:id="0">
    <w:p w14:paraId="7B9812DE" w14:textId="77777777" w:rsidR="009E44A2" w:rsidRDefault="009E44A2" w:rsidP="00593C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BC35E" w14:textId="2E5234B9" w:rsidR="00DA55A1" w:rsidRPr="004E3937" w:rsidRDefault="001572D9" w:rsidP="001572D9">
    <w:pPr>
      <w:pStyle w:val="Header"/>
      <w:jc w:val="right"/>
      <w:rPr>
        <w:rFonts w:ascii="Calibri" w:hAnsi="Calibri" w:cs="Calibri"/>
        <w:sz w:val="20"/>
        <w:szCs w:val="20"/>
      </w:rPr>
    </w:pPr>
    <w:r w:rsidRPr="004E3937">
      <w:rPr>
        <w:rFonts w:ascii="Calibri" w:hAnsi="Calibri" w:cs="Calibri"/>
        <w:sz w:val="20"/>
        <w:szCs w:val="20"/>
      </w:rPr>
      <w:t>SPS 1.1 priedas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C7E"/>
    <w:rsid w:val="00016CA9"/>
    <w:rsid w:val="00017096"/>
    <w:rsid w:val="00090AE2"/>
    <w:rsid w:val="000C66C1"/>
    <w:rsid w:val="0014718E"/>
    <w:rsid w:val="001572D9"/>
    <w:rsid w:val="001579FD"/>
    <w:rsid w:val="00160CA6"/>
    <w:rsid w:val="00173535"/>
    <w:rsid w:val="00175B5E"/>
    <w:rsid w:val="00195112"/>
    <w:rsid w:val="00196545"/>
    <w:rsid w:val="001E061F"/>
    <w:rsid w:val="001F32EF"/>
    <w:rsid w:val="002B0533"/>
    <w:rsid w:val="002C6076"/>
    <w:rsid w:val="002E59BD"/>
    <w:rsid w:val="003074F8"/>
    <w:rsid w:val="00321B7C"/>
    <w:rsid w:val="00352DC6"/>
    <w:rsid w:val="003551B6"/>
    <w:rsid w:val="00371286"/>
    <w:rsid w:val="003902AA"/>
    <w:rsid w:val="00397863"/>
    <w:rsid w:val="003B3103"/>
    <w:rsid w:val="003C4B99"/>
    <w:rsid w:val="003E281F"/>
    <w:rsid w:val="004040A0"/>
    <w:rsid w:val="00416DAD"/>
    <w:rsid w:val="00424AFD"/>
    <w:rsid w:val="00460335"/>
    <w:rsid w:val="004C6D42"/>
    <w:rsid w:val="004E3937"/>
    <w:rsid w:val="00501A2A"/>
    <w:rsid w:val="005308E9"/>
    <w:rsid w:val="00535D83"/>
    <w:rsid w:val="00586AB9"/>
    <w:rsid w:val="00593C7E"/>
    <w:rsid w:val="005C1BFD"/>
    <w:rsid w:val="006D466A"/>
    <w:rsid w:val="00741415"/>
    <w:rsid w:val="00744146"/>
    <w:rsid w:val="007558C8"/>
    <w:rsid w:val="0076425A"/>
    <w:rsid w:val="007F4CAB"/>
    <w:rsid w:val="008016DF"/>
    <w:rsid w:val="008138CB"/>
    <w:rsid w:val="0083340E"/>
    <w:rsid w:val="008A3E51"/>
    <w:rsid w:val="008B556C"/>
    <w:rsid w:val="008B770B"/>
    <w:rsid w:val="008D3D80"/>
    <w:rsid w:val="00923836"/>
    <w:rsid w:val="009364AB"/>
    <w:rsid w:val="00970F7B"/>
    <w:rsid w:val="00974979"/>
    <w:rsid w:val="0098143C"/>
    <w:rsid w:val="009A4873"/>
    <w:rsid w:val="009A626F"/>
    <w:rsid w:val="009E039E"/>
    <w:rsid w:val="009E44A2"/>
    <w:rsid w:val="009E7F87"/>
    <w:rsid w:val="00A13805"/>
    <w:rsid w:val="00A51A97"/>
    <w:rsid w:val="00A535CD"/>
    <w:rsid w:val="00A715D8"/>
    <w:rsid w:val="00A80F20"/>
    <w:rsid w:val="00A82F39"/>
    <w:rsid w:val="00A9574F"/>
    <w:rsid w:val="00B30F13"/>
    <w:rsid w:val="00B42229"/>
    <w:rsid w:val="00B437A6"/>
    <w:rsid w:val="00B50409"/>
    <w:rsid w:val="00B6407E"/>
    <w:rsid w:val="00B842E0"/>
    <w:rsid w:val="00C03090"/>
    <w:rsid w:val="00C4018D"/>
    <w:rsid w:val="00C90AC7"/>
    <w:rsid w:val="00CE2440"/>
    <w:rsid w:val="00CF7942"/>
    <w:rsid w:val="00D001C4"/>
    <w:rsid w:val="00D308F7"/>
    <w:rsid w:val="00D341AE"/>
    <w:rsid w:val="00D51D95"/>
    <w:rsid w:val="00DA55A1"/>
    <w:rsid w:val="00DC67D3"/>
    <w:rsid w:val="00DD542E"/>
    <w:rsid w:val="00DE1183"/>
    <w:rsid w:val="00DF0C37"/>
    <w:rsid w:val="00E56655"/>
    <w:rsid w:val="00E97457"/>
    <w:rsid w:val="00EA6756"/>
    <w:rsid w:val="00EC5768"/>
    <w:rsid w:val="00ED4959"/>
    <w:rsid w:val="00F21EC7"/>
    <w:rsid w:val="00F34D73"/>
    <w:rsid w:val="00F46253"/>
    <w:rsid w:val="00F7046F"/>
    <w:rsid w:val="00FA3FF0"/>
    <w:rsid w:val="00FC1C08"/>
    <w:rsid w:val="27CFA36D"/>
    <w:rsid w:val="28F58FEF"/>
    <w:rsid w:val="4EB757B5"/>
    <w:rsid w:val="6AD35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BBF5A"/>
  <w15:chartTrackingRefBased/>
  <w15:docId w15:val="{1EF24A62-30FB-4D06-A420-871B3B691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3C7E"/>
  </w:style>
  <w:style w:type="paragraph" w:styleId="Heading1">
    <w:name w:val="heading 1"/>
    <w:basedOn w:val="Normal"/>
    <w:next w:val="Normal"/>
    <w:link w:val="Heading1Char"/>
    <w:uiPriority w:val="9"/>
    <w:qFormat/>
    <w:rsid w:val="00593C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3C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3C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3C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3C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3C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3C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3C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3C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93C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3C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3C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3C7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3C7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3C7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3C7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3C7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3C7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93C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93C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3C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93C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93C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93C7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93C7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93C7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3C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3C7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93C7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593C7E"/>
    <w:pPr>
      <w:spacing w:after="0" w:line="240" w:lineRule="auto"/>
    </w:pPr>
    <w:tblPr/>
  </w:style>
  <w:style w:type="paragraph" w:styleId="Revision">
    <w:name w:val="Revision"/>
    <w:hidden/>
    <w:uiPriority w:val="99"/>
    <w:semiHidden/>
    <w:rsid w:val="007F4CAB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4C6D42"/>
    <w:rPr>
      <w:color w:val="66666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52DC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2DC6"/>
  </w:style>
  <w:style w:type="paragraph" w:styleId="Footer">
    <w:name w:val="footer"/>
    <w:basedOn w:val="Normal"/>
    <w:link w:val="FooterChar"/>
    <w:uiPriority w:val="99"/>
    <w:unhideWhenUsed/>
    <w:rsid w:val="00352DC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2DC6"/>
  </w:style>
  <w:style w:type="table" w:customStyle="1" w:styleId="TableGrid1">
    <w:name w:val="Table Grid1"/>
    <w:basedOn w:val="TableNormal"/>
    <w:next w:val="TableGrid"/>
    <w:uiPriority w:val="59"/>
    <w:rsid w:val="006D466A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8b715c-9d2b-471f-846a-47a0e299d0c2">
      <Terms xmlns="http://schemas.microsoft.com/office/infopath/2007/PartnerControls"/>
    </lcf76f155ced4ddcb4097134ff3c332f>
    <TaxCatchAll xmlns="f37a9742-faec-4dd2-8d12-071e31ba603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AC837F21ADF3489B6299D27DA2AD5A" ma:contentTypeVersion="15" ma:contentTypeDescription="Create a new document." ma:contentTypeScope="" ma:versionID="0651eb90b71ef98e8721ccd2bc6afdb0">
  <xsd:schema xmlns:xsd="http://www.w3.org/2001/XMLSchema" xmlns:xs="http://www.w3.org/2001/XMLSchema" xmlns:p="http://schemas.microsoft.com/office/2006/metadata/properties" xmlns:ns2="4c8b715c-9d2b-471f-846a-47a0e299d0c2" xmlns:ns3="f37a9742-faec-4dd2-8d12-071e31ba6031" targetNamespace="http://schemas.microsoft.com/office/2006/metadata/properties" ma:root="true" ma:fieldsID="f0f7468294ef2608d532614be3ca75b4" ns2:_="" ns3:_="">
    <xsd:import namespace="4c8b715c-9d2b-471f-846a-47a0e299d0c2"/>
    <xsd:import namespace="f37a9742-faec-4dd2-8d12-071e31ba60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8b715c-9d2b-471f-846a-47a0e299d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42b345c9-fbff-4881-8138-0e26af7d9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a9742-faec-4dd2-8d12-071e31ba6031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88d09f6-46ca-44e8-9cd2-dc6572597078}" ma:internalName="TaxCatchAll" ma:showField="CatchAllData" ma:web="f37a9742-faec-4dd2-8d12-071e31ba60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3D5884-621E-481C-95C1-40D99E446C4E}">
  <ds:schemaRefs>
    <ds:schemaRef ds:uri="http://schemas.microsoft.com/office/2006/metadata/properties"/>
    <ds:schemaRef ds:uri="http://schemas.microsoft.com/office/infopath/2007/PartnerControls"/>
    <ds:schemaRef ds:uri="4c8b715c-9d2b-471f-846a-47a0e299d0c2"/>
    <ds:schemaRef ds:uri="f37a9742-faec-4dd2-8d12-071e31ba6031"/>
  </ds:schemaRefs>
</ds:datastoreItem>
</file>

<file path=customXml/itemProps2.xml><?xml version="1.0" encoding="utf-8"?>
<ds:datastoreItem xmlns:ds="http://schemas.openxmlformats.org/officeDocument/2006/customXml" ds:itemID="{D4B5B547-88A0-4AED-B1F3-0A50D1030C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8b715c-9d2b-471f-846a-47a0e299d0c2"/>
    <ds:schemaRef ds:uri="f37a9742-faec-4dd2-8d12-071e31ba60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22CB1F-FD08-462A-BF43-3EEB6B768DA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5d43cbe-1d34-4aee-b177-a8008a220178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1358</Characters>
  <Application>Microsoft Office Word</Application>
  <DocSecurity>0</DocSecurity>
  <Lines>37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AmberGrid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Gelena Ravdo</dc:creator>
  <cp:lastModifiedBy>Silvija Valentukevičienė</cp:lastModifiedBy>
  <cp:revision>2</cp:revision>
  <dcterms:created xsi:type="dcterms:W3CDTF">2025-11-21T08:30:00Z</dcterms:created>
  <dcterms:modified xsi:type="dcterms:W3CDTF">2025-11-21T08:30:00Z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0x01010062AC837F21ADF3489B6299D27DA2AD5A</vt:lpwstr>
  </property>
  <property fmtid="{D5CDD505-2E9C-101B-9397-08002B2CF9AE}" pid="4" name="docLang">
    <vt:lpwstr>lt</vt:lpwstr>
  </property>
</Properties>
</file>